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C48" w:rsidRPr="00291F5A" w:rsidRDefault="00EB7C48" w:rsidP="00EB7C48">
      <w:pPr>
        <w:ind w:left="-1440"/>
        <w:jc w:val="center"/>
        <w:rPr>
          <w:lang w:val="tt-RU"/>
        </w:rPr>
      </w:pPr>
      <w:bookmarkStart w:id="0" w:name="_GoBack"/>
      <w:r w:rsidRPr="00291F5A">
        <w:rPr>
          <w:b/>
          <w:bCs/>
          <w:lang w:val="tt-RU"/>
        </w:rPr>
        <w:t>Вакыйф Нуриев “Китап”хикәясен, Мәҗит Гафури “Балалар эше”шигырен</w:t>
      </w:r>
    </w:p>
    <w:p w:rsidR="00EB7C48" w:rsidRPr="00291F5A" w:rsidRDefault="00EB7C48" w:rsidP="00EB7C48">
      <w:pPr>
        <w:suppressAutoHyphens/>
        <w:ind w:left="-1440"/>
        <w:jc w:val="center"/>
        <w:rPr>
          <w:b/>
          <w:bCs/>
          <w:u w:val="single"/>
          <w:lang w:val="tt-RU" w:eastAsia="zh-CN"/>
        </w:rPr>
      </w:pPr>
      <w:r w:rsidRPr="00291F5A">
        <w:rPr>
          <w:b/>
          <w:bCs/>
          <w:u w:val="single"/>
          <w:lang w:val="tt-RU" w:eastAsia="zh-CN"/>
        </w:rPr>
        <w:t xml:space="preserve">укучыга мөстәкыйль өйрәнү өчен </w:t>
      </w:r>
    </w:p>
    <w:p w:rsidR="00EB7C48" w:rsidRPr="00291F5A" w:rsidRDefault="00EB7C48" w:rsidP="00EB7C48">
      <w:pPr>
        <w:suppressAutoHyphens/>
        <w:ind w:left="-1440"/>
        <w:jc w:val="center"/>
        <w:rPr>
          <w:b/>
          <w:bCs/>
          <w:lang w:val="tt-RU" w:eastAsia="zh-CN"/>
        </w:rPr>
      </w:pPr>
      <w:r w:rsidRPr="00291F5A">
        <w:rPr>
          <w:b/>
          <w:bCs/>
          <w:lang w:val="tt-RU" w:eastAsia="zh-CN"/>
        </w:rPr>
        <w:t>инструкция</w:t>
      </w:r>
    </w:p>
    <w:bookmarkEnd w:id="0"/>
    <w:p w:rsidR="00EB7C48" w:rsidRPr="00291F5A" w:rsidRDefault="00EB7C48" w:rsidP="00EB7C48">
      <w:pPr>
        <w:suppressAutoHyphens/>
        <w:ind w:left="-1440"/>
        <w:jc w:val="center"/>
        <w:rPr>
          <w:b/>
          <w:bCs/>
          <w:lang w:val="tt-RU" w:eastAsia="zh-CN"/>
        </w:rPr>
      </w:pPr>
    </w:p>
    <w:p w:rsidR="00EB7C48" w:rsidRPr="00291F5A" w:rsidRDefault="00EB7C48" w:rsidP="00EB7C48">
      <w:pPr>
        <w:ind w:left="-1440"/>
        <w:jc w:val="center"/>
        <w:rPr>
          <w:lang w:val="tt-RU"/>
        </w:rPr>
      </w:pPr>
      <w:r>
        <w:rPr>
          <w:rFonts w:eastAsia="Calibri"/>
          <w:lang w:val="tt-RU" w:eastAsia="en-US"/>
        </w:rPr>
        <w:t xml:space="preserve">                    </w:t>
      </w:r>
      <w:r w:rsidRPr="00291F5A">
        <w:rPr>
          <w:rFonts w:eastAsia="Calibri"/>
          <w:lang w:val="tt-RU" w:eastAsia="en-US"/>
        </w:rPr>
        <w:t xml:space="preserve">Кадерле укучы! Бүгенге дәрес темасы: </w:t>
      </w:r>
      <w:r w:rsidRPr="00291F5A">
        <w:rPr>
          <w:bCs/>
          <w:lang w:val="tt-RU"/>
        </w:rPr>
        <w:t>Вакыйф Нуриев “Китап”хикәясе, Мәҗит Гафури “Балалар эше”шигыре</w:t>
      </w:r>
    </w:p>
    <w:p w:rsidR="00EB7C48" w:rsidRPr="00291F5A" w:rsidRDefault="00EB7C48" w:rsidP="00EB7C48">
      <w:pPr>
        <w:spacing w:after="200" w:line="276" w:lineRule="auto"/>
        <w:rPr>
          <w:rFonts w:eastAsia="Calibri"/>
          <w:lang w:val="tt-RU" w:eastAsia="en-US"/>
        </w:rPr>
      </w:pPr>
      <w:r w:rsidRPr="00291F5A">
        <w:rPr>
          <w:rFonts w:eastAsia="Calibri"/>
          <w:lang w:val="tt-RU" w:eastAsia="en-US"/>
        </w:rPr>
        <w:t xml:space="preserve"> .</w:t>
      </w:r>
    </w:p>
    <w:p w:rsidR="00EB7C48" w:rsidRPr="00291F5A" w:rsidRDefault="00EB7C48" w:rsidP="00EB7C48">
      <w:pPr>
        <w:spacing w:after="200" w:line="276" w:lineRule="auto"/>
        <w:rPr>
          <w:rFonts w:eastAsia="Calibri"/>
          <w:lang w:val="tt-RU" w:eastAsia="en-US"/>
        </w:rPr>
      </w:pPr>
      <w:r w:rsidRPr="00291F5A">
        <w:rPr>
          <w:rFonts w:eastAsia="Calibri"/>
          <w:lang w:val="tt-RU" w:eastAsia="en-US"/>
        </w:rPr>
        <w:t xml:space="preserve">Бу хикәятне аңлар өчен, әлбәттә, сиңа укытучы зур ярдәм күрсәтер. ,ләкин син аны мөстәкыйль (самостоятельно) дә өйрәнә алырсың дип ышанам. </w:t>
      </w:r>
    </w:p>
    <w:p w:rsidR="00EB7C48" w:rsidRDefault="00EB7C48" w:rsidP="00EB7C48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lang w:val="tt-RU" w:eastAsia="en-US"/>
        </w:rPr>
      </w:pPr>
      <w:r w:rsidRPr="00291F5A">
        <w:rPr>
          <w:rFonts w:eastAsia="Calibri"/>
          <w:lang w:val="tt-RU" w:eastAsia="en-US"/>
        </w:rPr>
        <w:t>Моның өчен син башта презентациядәге (</w:t>
      </w:r>
      <w:r w:rsidRPr="00291F5A">
        <w:rPr>
          <w:bCs/>
          <w:lang w:val="tt-RU"/>
        </w:rPr>
        <w:t>Вакыйф Нуриев “Китап”хикәясе, Мәҗит Гафури “Балалар эше”шигыре</w:t>
      </w:r>
      <w:r w:rsidRPr="00291F5A">
        <w:rPr>
          <w:rFonts w:eastAsia="Calibri"/>
          <w:lang w:val="tt-RU" w:eastAsia="en-US"/>
        </w:rPr>
        <w:t xml:space="preserve"> ) биремнәрне аш</w:t>
      </w:r>
      <w:r>
        <w:rPr>
          <w:rFonts w:eastAsia="Calibri"/>
          <w:lang w:val="tt-RU" w:eastAsia="en-US"/>
        </w:rPr>
        <w:t xml:space="preserve">ыкмыйча гына  үтә: </w:t>
      </w:r>
      <w:hyperlink r:id="rId5" w:history="1">
        <w:r w:rsidRPr="00EB7C48">
          <w:rPr>
            <w:rStyle w:val="a3"/>
            <w:lang w:val="tt-RU"/>
          </w:rPr>
          <w:t>https://yadi.sk/i/GcluP7GFKQmoyA</w:t>
        </w:r>
      </w:hyperlink>
      <w:r w:rsidRPr="00291F5A">
        <w:rPr>
          <w:rFonts w:eastAsia="Calibri"/>
          <w:lang w:val="tt-RU" w:eastAsia="en-US"/>
        </w:rPr>
        <w:t xml:space="preserve"> </w:t>
      </w:r>
    </w:p>
    <w:p w:rsidR="00EB7C48" w:rsidRPr="00291F5A" w:rsidRDefault="00EB7C48" w:rsidP="00EB7C48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lang w:val="tt-RU" w:eastAsia="en-US"/>
        </w:rPr>
      </w:pPr>
      <w:r w:rsidRPr="00291F5A">
        <w:rPr>
          <w:rFonts w:eastAsia="Calibri"/>
          <w:lang w:val="tt-RU" w:eastAsia="en-US"/>
        </w:rPr>
        <w:t xml:space="preserve">Әсәрне укытучы укуында тыңлап укып чык.  </w:t>
      </w:r>
    </w:p>
    <w:p w:rsidR="00EB7C48" w:rsidRPr="00EB7C48" w:rsidRDefault="00EB7C48" w:rsidP="00EB7C48">
      <w:pPr>
        <w:pStyle w:val="a4"/>
        <w:numPr>
          <w:ilvl w:val="0"/>
          <w:numId w:val="3"/>
        </w:numPr>
        <w:spacing w:after="200" w:line="276" w:lineRule="auto"/>
        <w:rPr>
          <w:rStyle w:val="a3"/>
          <w:lang w:val="tt-RU"/>
        </w:rPr>
      </w:pPr>
      <w:r w:rsidRPr="00EB7C48">
        <w:rPr>
          <w:lang w:val="tt-RU"/>
        </w:rPr>
        <w:t xml:space="preserve">Мәҗит Гафури “Балалар эше” - </w:t>
      </w:r>
      <w:hyperlink r:id="rId6" w:history="1"/>
      <w:r w:rsidRPr="00EB7C48">
        <w:rPr>
          <w:rFonts w:eastAsia="Calibri"/>
          <w:color w:val="0000FF"/>
          <w:u w:val="single"/>
          <w:lang w:val="tt-RU" w:eastAsia="en-US"/>
        </w:rPr>
        <w:t xml:space="preserve"> </w:t>
      </w:r>
      <w:hyperlink r:id="rId7" w:history="1"/>
      <w:r>
        <w:rPr>
          <w:rStyle w:val="a3"/>
          <w:lang w:val="tt-RU"/>
        </w:rPr>
        <w:t xml:space="preserve"> </w:t>
      </w:r>
      <w:r w:rsidRPr="00291F5A">
        <w:rPr>
          <w:rFonts w:eastAsia="Calibri"/>
          <w:color w:val="0000FF"/>
          <w:u w:val="single"/>
          <w:lang w:val="tt-RU" w:eastAsia="en-US"/>
        </w:rPr>
        <w:t xml:space="preserve"> </w:t>
      </w:r>
      <w:hyperlink r:id="rId8" w:history="1">
        <w:r w:rsidRPr="00291F5A">
          <w:rPr>
            <w:rStyle w:val="a3"/>
            <w:lang w:val="tt-RU"/>
          </w:rPr>
          <w:t>https://yadi.sk/i/6A5q2Pr2-bBXRA</w:t>
        </w:r>
      </w:hyperlink>
      <w:r w:rsidRPr="00EB7C48">
        <w:rPr>
          <w:rStyle w:val="a3"/>
          <w:lang w:val="tt-RU"/>
        </w:rPr>
        <w:t xml:space="preserve"> </w:t>
      </w:r>
    </w:p>
    <w:p w:rsidR="00EB7C48" w:rsidRPr="00EB7C48" w:rsidRDefault="00EB7C48" w:rsidP="00EB7C48">
      <w:pPr>
        <w:pStyle w:val="a4"/>
        <w:numPr>
          <w:ilvl w:val="0"/>
          <w:numId w:val="3"/>
        </w:numPr>
        <w:spacing w:after="200" w:line="276" w:lineRule="auto"/>
        <w:rPr>
          <w:rFonts w:eastAsia="Calibri"/>
          <w:lang w:val="tt-RU" w:eastAsia="en-US"/>
        </w:rPr>
      </w:pPr>
      <w:r>
        <w:rPr>
          <w:rFonts w:eastAsia="Calibri"/>
          <w:lang w:val="tt-RU" w:eastAsia="en-US"/>
        </w:rPr>
        <w:t xml:space="preserve">Вакыйф Нуриев “Китап” хикәясе- </w:t>
      </w:r>
      <w:hyperlink r:id="rId9" w:history="1">
        <w:r w:rsidRPr="007B4F9D">
          <w:rPr>
            <w:rStyle w:val="a3"/>
            <w:rFonts w:eastAsia="Calibri"/>
            <w:lang w:val="tt-RU" w:eastAsia="en-US"/>
          </w:rPr>
          <w:t>https://yadi.sk/i/YXk6M2M_quLlOw</w:t>
        </w:r>
      </w:hyperlink>
      <w:r>
        <w:rPr>
          <w:rFonts w:eastAsia="Calibri"/>
          <w:lang w:val="tt-RU" w:eastAsia="en-US"/>
        </w:rPr>
        <w:t xml:space="preserve"> </w:t>
      </w:r>
    </w:p>
    <w:p w:rsidR="00EB7C48" w:rsidRPr="00291F5A" w:rsidRDefault="00EB7C48" w:rsidP="00EB7C48">
      <w:pPr>
        <w:spacing w:after="200" w:line="276" w:lineRule="auto"/>
        <w:rPr>
          <w:rFonts w:eastAsia="Calibri"/>
          <w:lang w:val="tt-RU" w:eastAsia="en-US"/>
        </w:rPr>
      </w:pPr>
      <w:r>
        <w:rPr>
          <w:rFonts w:eastAsia="Calibri"/>
          <w:lang w:val="tt-RU" w:eastAsia="en-US"/>
        </w:rPr>
        <w:t xml:space="preserve"> </w:t>
      </w:r>
      <w:r w:rsidRPr="00291F5A">
        <w:rPr>
          <w:rFonts w:eastAsia="Calibri"/>
          <w:lang w:val="tt-RU" w:eastAsia="en-US"/>
        </w:rPr>
        <w:t xml:space="preserve">3.     Соңыннан, белемнәреңне укытучыга да күрсәтергә вакыт җиткәч, тестны үтә ("Өйгә эш " дип атала)                                                                </w:t>
      </w:r>
      <w:hyperlink r:id="rId10" w:history="1"/>
      <w:r w:rsidRPr="00291F5A">
        <w:rPr>
          <w:rFonts w:eastAsia="Calibri"/>
          <w:color w:val="0000FF"/>
          <w:u w:val="single"/>
          <w:lang w:val="tt-RU" w:eastAsia="en-US"/>
        </w:rPr>
        <w:t xml:space="preserve"> </w:t>
      </w:r>
      <w:hyperlink r:id="rId11" w:history="1">
        <w:r w:rsidRPr="00291F5A">
          <w:rPr>
            <w:rStyle w:val="a3"/>
            <w:lang w:val="tt-RU"/>
          </w:rPr>
          <w:t>https://docs.google.com/forms/d/e/1FAIpQLSe2YSa7xgMG2Gc-ntpppThD8vGNpvgxsE3GGmtblkht2hacWA/viewform</w:t>
        </w:r>
      </w:hyperlink>
    </w:p>
    <w:p w:rsidR="00EB7C48" w:rsidRPr="00291F5A" w:rsidRDefault="00EB7C48" w:rsidP="00EB7C48">
      <w:pPr>
        <w:spacing w:after="200" w:line="276" w:lineRule="auto"/>
        <w:rPr>
          <w:rFonts w:eastAsia="Calibri"/>
          <w:color w:val="0000FF"/>
          <w:u w:val="single"/>
          <w:lang w:val="tt-RU" w:eastAsia="en-US"/>
        </w:rPr>
      </w:pPr>
      <w:r w:rsidRPr="00291F5A">
        <w:rPr>
          <w:rFonts w:eastAsia="Calibri"/>
          <w:lang w:val="tt-RU" w:eastAsia="en-US"/>
        </w:rPr>
        <w:t xml:space="preserve"> </w:t>
      </w:r>
    </w:p>
    <w:p w:rsidR="00EB7C48" w:rsidRPr="00291F5A" w:rsidRDefault="00EB7C48" w:rsidP="00EB7C48">
      <w:pPr>
        <w:suppressAutoHyphens/>
        <w:spacing w:after="200" w:line="276" w:lineRule="auto"/>
        <w:contextualSpacing/>
        <w:rPr>
          <w:b/>
          <w:bCs/>
          <w:lang w:val="tt-RU" w:eastAsia="zh-CN"/>
        </w:rPr>
      </w:pPr>
      <w:r w:rsidRPr="00291F5A">
        <w:rPr>
          <w:b/>
          <w:bCs/>
          <w:lang w:val="tt-RU" w:eastAsia="zh-CN"/>
        </w:rPr>
        <w:t xml:space="preserve">Бу дәресне шулай ук гуглкласс мәйданчыгында </w:t>
      </w:r>
      <w:hyperlink r:id="rId12" w:history="1">
        <w:r w:rsidRPr="00291F5A">
          <w:rPr>
            <w:rStyle w:val="a3"/>
            <w:b/>
            <w:bCs/>
            <w:lang w:val="tt-RU" w:eastAsia="zh-CN"/>
          </w:rPr>
          <w:t>https://classroom.google.com/c/NzQ2OTQ3MjE4MTNa/a/MTQyOTc3MjgxODMw/details</w:t>
        </w:r>
      </w:hyperlink>
      <w:r w:rsidRPr="00291F5A">
        <w:rPr>
          <w:b/>
          <w:bCs/>
          <w:lang w:val="tt-RU" w:eastAsia="zh-CN"/>
        </w:rPr>
        <w:t xml:space="preserve"> </w:t>
      </w:r>
      <w:hyperlink r:id="rId13" w:history="1"/>
      <w:r w:rsidRPr="00291F5A">
        <w:rPr>
          <w:b/>
          <w:bCs/>
          <w:color w:val="FF0000"/>
          <w:lang w:val="tt-RU" w:eastAsia="zh-CN"/>
        </w:rPr>
        <w:t xml:space="preserve">                              xdnhujw </w:t>
      </w:r>
      <w:r w:rsidRPr="00291F5A">
        <w:rPr>
          <w:b/>
          <w:bCs/>
          <w:lang w:val="tt-RU" w:eastAsia="zh-CN"/>
        </w:rPr>
        <w:t xml:space="preserve">  коды буенча кереп, өйрәнергә була.</w:t>
      </w:r>
    </w:p>
    <w:p w:rsidR="00EB7C48" w:rsidRPr="00291F5A" w:rsidRDefault="00EB7C48" w:rsidP="00EB7C48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lang w:val="tt-RU" w:eastAsia="en-US"/>
        </w:rPr>
      </w:pPr>
      <w:r w:rsidRPr="00291F5A">
        <w:rPr>
          <w:rFonts w:eastAsia="Calibri"/>
          <w:lang w:val="tt-RU" w:eastAsia="en-US"/>
        </w:rPr>
        <w:t>Бу дәреснең төп материалы – презента</w:t>
      </w:r>
      <w:r w:rsidRPr="00EB7C48">
        <w:rPr>
          <w:rFonts w:eastAsia="Calibri"/>
          <w:lang w:val="tt-RU" w:eastAsia="en-US"/>
        </w:rPr>
        <w:t>ция</w:t>
      </w:r>
      <w:r>
        <w:rPr>
          <w:rFonts w:eastAsia="Calibri"/>
          <w:lang w:val="tt-RU" w:eastAsia="en-US"/>
        </w:rPr>
        <w:t>, аудиолар.</w:t>
      </w:r>
      <w:r w:rsidRPr="00EB7C48">
        <w:rPr>
          <w:rFonts w:eastAsia="Calibri"/>
          <w:lang w:val="tt-RU" w:eastAsia="en-US"/>
        </w:rPr>
        <w:t xml:space="preserve"> Аны шулай ук «Инфоурок» порталындагы укытучыны</w:t>
      </w:r>
      <w:r w:rsidRPr="00291F5A">
        <w:rPr>
          <w:rFonts w:eastAsia="Calibri"/>
          <w:lang w:val="tt-RU" w:eastAsia="en-US"/>
        </w:rPr>
        <w:t>ң</w:t>
      </w:r>
      <w:r w:rsidRPr="00EB7C48">
        <w:rPr>
          <w:rFonts w:eastAsia="Calibri"/>
          <w:lang w:val="tt-RU" w:eastAsia="en-US"/>
        </w:rPr>
        <w:t xml:space="preserve"> ш</w:t>
      </w:r>
      <w:r w:rsidRPr="00291F5A">
        <w:rPr>
          <w:rFonts w:eastAsia="Calibri"/>
          <w:lang w:val="tt-RU" w:eastAsia="en-US"/>
        </w:rPr>
        <w:t xml:space="preserve">әхси </w:t>
      </w:r>
      <w:r w:rsidRPr="00EB7C48">
        <w:rPr>
          <w:rFonts w:eastAsia="Calibri"/>
          <w:lang w:val="tt-RU" w:eastAsia="en-US"/>
        </w:rPr>
        <w:t xml:space="preserve"> сайтында табып була.</w:t>
      </w:r>
    </w:p>
    <w:p w:rsidR="00EB7C48" w:rsidRPr="003D0923" w:rsidRDefault="00EB7C48" w:rsidP="00EB7C48">
      <w:pPr>
        <w:rPr>
          <w:lang w:val="tt-RU"/>
        </w:rPr>
      </w:pPr>
      <w:r>
        <w:rPr>
          <w:noProof/>
        </w:rPr>
        <w:drawing>
          <wp:inline distT="0" distB="0" distL="0" distR="0">
            <wp:extent cx="1847850" cy="2571750"/>
            <wp:effectExtent l="0" t="0" r="0" b="0"/>
            <wp:docPr id="3" name="Рисунок 3" descr="Технологическая карта Инфоур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хнологическая карта Инфоурок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tt-RU"/>
        </w:rPr>
        <w:t xml:space="preserve">   </w:t>
      </w:r>
      <w:r>
        <w:rPr>
          <w:noProof/>
        </w:rPr>
        <w:drawing>
          <wp:inline distT="0" distB="0" distL="0" distR="0">
            <wp:extent cx="1828800" cy="2562225"/>
            <wp:effectExtent l="0" t="0" r="0" b="9525"/>
            <wp:docPr id="2" name="Рисунок 2" descr="Презентация Инфоур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езентация Инфоурок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tt-RU"/>
        </w:rPr>
        <w:t xml:space="preserve">  </w:t>
      </w:r>
      <w:r>
        <w:rPr>
          <w:noProof/>
        </w:rPr>
        <w:drawing>
          <wp:inline distT="0" distB="0" distL="0" distR="0">
            <wp:extent cx="1809750" cy="2571750"/>
            <wp:effectExtent l="0" t="0" r="0" b="0"/>
            <wp:docPr id="1" name="Рисунок 1" descr="Видеоурок Инфоур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идеоурок Инфоурок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66E" w:rsidRDefault="004F666E"/>
    <w:sectPr w:rsidR="004F6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A1073"/>
    <w:multiLevelType w:val="hybridMultilevel"/>
    <w:tmpl w:val="B6963688"/>
    <w:lvl w:ilvl="0" w:tplc="98C40478">
      <w:start w:val="1"/>
      <w:numFmt w:val="decimal"/>
      <w:lvlText w:val="%1)"/>
      <w:lvlJc w:val="left"/>
      <w:pPr>
        <w:ind w:left="78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6342D4C"/>
    <w:multiLevelType w:val="hybridMultilevel"/>
    <w:tmpl w:val="09C6556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5B1334"/>
    <w:multiLevelType w:val="hybridMultilevel"/>
    <w:tmpl w:val="79B22FF8"/>
    <w:lvl w:ilvl="0" w:tplc="2D84A02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0C5"/>
    <w:rsid w:val="004C50C5"/>
    <w:rsid w:val="004F666E"/>
    <w:rsid w:val="00A528FB"/>
    <w:rsid w:val="00EB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66E85"/>
  <w15:chartTrackingRefBased/>
  <w15:docId w15:val="{07CFC3CE-A1C4-4210-9E0A-BBC20BDA2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7C4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B7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i/6A5q2Pr2-bBXRA" TargetMode="External"/><Relationship Id="rId13" Type="http://schemas.openxmlformats.org/officeDocument/2006/relationships/hyperlink" Target="https://classroom.google.com/u/0/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adi.sk/i/GcluP7GFKQmoyA" TargetMode="External"/><Relationship Id="rId12" Type="http://schemas.openxmlformats.org/officeDocument/2006/relationships/hyperlink" Target="https://classroom.google.com/c/NzQ2OTQ3MjE4MTNa/a/MTQyOTc3MjgxODMw/detail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1" Type="http://schemas.openxmlformats.org/officeDocument/2006/relationships/numbering" Target="numbering.xml"/><Relationship Id="rId6" Type="http://schemas.openxmlformats.org/officeDocument/2006/relationships/hyperlink" Target="https://yadi.sk/i/uSk6DIdzRwAalg" TargetMode="External"/><Relationship Id="rId11" Type="http://schemas.openxmlformats.org/officeDocument/2006/relationships/hyperlink" Target="https://docs.google.com/forms/d/e/1FAIpQLSe2YSa7xgMG2Gc-ntpppThD8vGNpvgxsE3GGmtblkht2hacWA/viewform" TargetMode="External"/><Relationship Id="rId5" Type="http://schemas.openxmlformats.org/officeDocument/2006/relationships/hyperlink" Target="https://yadi.sk/i/GcluP7GFKQmoyA" TargetMode="External"/><Relationship Id="rId15" Type="http://schemas.openxmlformats.org/officeDocument/2006/relationships/image" Target="media/image2.jpeg"/><Relationship Id="rId10" Type="http://schemas.openxmlformats.org/officeDocument/2006/relationships/hyperlink" Target="https://docs.google.com/forms/d/e/1FAIpQLSeqJrhLaG_lKRvFQ1vY2RX2HEINrHiBx6zr0PB5DWP_ZnbwTA/viewfor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di.sk/i/YXk6M2M_quLlOw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zinnatov.ilnur@mail.ru</dc:creator>
  <cp:keywords/>
  <dc:description/>
  <cp:lastModifiedBy>zinnatov.ilnur@mail.ru</cp:lastModifiedBy>
  <cp:revision>3</cp:revision>
  <dcterms:created xsi:type="dcterms:W3CDTF">2020-08-16T13:09:00Z</dcterms:created>
  <dcterms:modified xsi:type="dcterms:W3CDTF">2020-08-16T13:24:00Z</dcterms:modified>
</cp:coreProperties>
</file>